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D461" w14:textId="20B9F1EB" w:rsidR="007045E5" w:rsidRPr="00DC313A" w:rsidRDefault="001306D5" w:rsidP="00DC313A">
      <w:pPr>
        <w:pStyle w:val="Heading1"/>
      </w:pPr>
      <w:r>
        <w:drawing>
          <wp:anchor distT="0" distB="0" distL="114300" distR="114300" simplePos="0" relativeHeight="251709440" behindDoc="0" locked="0" layoutInCell="1" allowOverlap="1" wp14:anchorId="188289AF" wp14:editId="3A089D08">
            <wp:simplePos x="0" y="0"/>
            <wp:positionH relativeFrom="column">
              <wp:posOffset>5568418</wp:posOffset>
            </wp:positionH>
            <wp:positionV relativeFrom="paragraph">
              <wp:posOffset>134620</wp:posOffset>
            </wp:positionV>
            <wp:extent cx="978631" cy="404743"/>
            <wp:effectExtent l="0" t="0" r="0" b="1905"/>
            <wp:wrapNone/>
            <wp:docPr id="156000133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01336" name="Picture 1" descr="A blue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631" cy="404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84D" w:rsidRPr="00DC313A">
        <w:t>Territory</w:t>
      </w:r>
      <w:r w:rsidR="001E7A71" w:rsidRPr="00DC313A">
        <w:t xml:space="preserve"> </w:t>
      </w:r>
      <w:r w:rsidR="00CB14BA" w:rsidRPr="00DC313A">
        <w:t xml:space="preserve">Field </w:t>
      </w:r>
      <w:r w:rsidR="001E7A71" w:rsidRPr="00DC313A">
        <w:t xml:space="preserve">Operations </w:t>
      </w:r>
      <w:r w:rsidR="00CB14BA" w:rsidRPr="00DC313A">
        <w:t>Manager</w:t>
      </w:r>
      <w:r w:rsidR="00BF1608">
        <w:t>:</w:t>
      </w:r>
      <w:r w:rsidR="004C2113" w:rsidRPr="00DC313A">
        <w:t xml:space="preserve"> Denver</w:t>
      </w:r>
    </w:p>
    <w:p w14:paraId="4C9A3230" w14:textId="13196281" w:rsidR="004C2113" w:rsidRDefault="00690068" w:rsidP="00235A25">
      <w:pPr>
        <w:rPr>
          <w:rFonts w:ascii="Manrope" w:hAnsi="Manrope" w:cs="Segoe UI Semilight"/>
          <w:color w:val="3F3F3F"/>
        </w:rPr>
      </w:pPr>
      <w:r w:rsidRPr="004C2113">
        <w:rPr>
          <w:rFonts w:ascii="Manrope" w:hAnsi="Manrope" w:cs="Segoe UI Semilight"/>
          <w:color w:val="3F3F3F"/>
        </w:rPr>
        <w:t>ENSUR</w:t>
      </w:r>
      <w:r w:rsidR="004C2113">
        <w:rPr>
          <w:rFonts w:ascii="Manrope" w:hAnsi="Manrope" w:cs="Segoe UI Semilight"/>
          <w:color w:val="3F3F3F"/>
        </w:rPr>
        <w:t>ING</w:t>
      </w:r>
      <w:r w:rsidRPr="004C2113">
        <w:rPr>
          <w:rFonts w:ascii="Manrope" w:hAnsi="Manrope" w:cs="Segoe UI Semilight"/>
          <w:color w:val="3F3F3F"/>
        </w:rPr>
        <w:t xml:space="preserve"> </w:t>
      </w:r>
      <w:r w:rsidR="00082513">
        <w:rPr>
          <w:rFonts w:ascii="Manrope" w:hAnsi="Manrope" w:cs="Segoe UI Semilight"/>
          <w:color w:val="3F3F3F"/>
        </w:rPr>
        <w:t xml:space="preserve">THE </w:t>
      </w:r>
      <w:r w:rsidR="00CB14BA" w:rsidRPr="004C2113">
        <w:rPr>
          <w:rFonts w:ascii="Manrope" w:hAnsi="Manrope" w:cs="Segoe UI Semilight"/>
          <w:color w:val="3F3F3F"/>
        </w:rPr>
        <w:t>IMPLEMENTATION</w:t>
      </w:r>
      <w:r w:rsidR="00082513">
        <w:rPr>
          <w:rFonts w:ascii="Manrope" w:hAnsi="Manrope" w:cs="Segoe UI Semilight"/>
          <w:color w:val="3F3F3F"/>
        </w:rPr>
        <w:t xml:space="preserve"> OF RHEIA</w:t>
      </w:r>
    </w:p>
    <w:p w14:paraId="258B8675" w14:textId="77777777" w:rsidR="00DD6954" w:rsidRDefault="00DD6954" w:rsidP="00235A25">
      <w:pPr>
        <w:rPr>
          <w:rFonts w:ascii="Segoe UI Semilight" w:hAnsi="Segoe UI Semilight" w:cs="Segoe UI Semilight"/>
          <w:b/>
          <w:color w:val="003E87"/>
        </w:rPr>
      </w:pPr>
    </w:p>
    <w:p w14:paraId="65B1DD70" w14:textId="3823DE1A" w:rsidR="00235A25" w:rsidRPr="00D42023" w:rsidRDefault="00235A25" w:rsidP="00D42023">
      <w:pPr>
        <w:pStyle w:val="Heading2"/>
      </w:pPr>
      <w:bookmarkStart w:id="0" w:name="OLE_LINK5"/>
      <w:bookmarkStart w:id="1" w:name="OLE_LINK6"/>
      <w:r w:rsidRPr="00D42023">
        <w:t>Your Role &amp; Responsibilities</w:t>
      </w:r>
    </w:p>
    <w:p w14:paraId="6792742F" w14:textId="30BBDE09" w:rsidR="00CB14BA" w:rsidRDefault="00CB14BA" w:rsidP="004C2113">
      <w:pPr>
        <w:pStyle w:val="ListParagraph"/>
      </w:pPr>
      <w:bookmarkStart w:id="2" w:name="OLE_LINK1"/>
      <w:bookmarkStart w:id="3" w:name="OLE_LINK2"/>
      <w:r w:rsidRPr="00CB14BA">
        <w:t xml:space="preserve">Coordinate with local builder teams, contractors and code officials to ensure </w:t>
      </w:r>
      <w:r w:rsidR="00EA0F80">
        <w:t xml:space="preserve">successful </w:t>
      </w:r>
      <w:r w:rsidRPr="00CB14BA">
        <w:t>home</w:t>
      </w:r>
      <w:r w:rsidR="00BF1608">
        <w:t xml:space="preserve"> </w:t>
      </w:r>
      <w:r w:rsidRPr="00CB14BA">
        <w:t xml:space="preserve">installations </w:t>
      </w:r>
      <w:r w:rsidR="00690068" w:rsidRPr="00CB14BA">
        <w:t>meet</w:t>
      </w:r>
      <w:r w:rsidR="00C32E4B">
        <w:t>ing</w:t>
      </w:r>
      <w:r w:rsidR="00690068" w:rsidRPr="00CB14BA">
        <w:t xml:space="preserve"> </w:t>
      </w:r>
      <w:r w:rsidR="00BF1608">
        <w:t xml:space="preserve">all </w:t>
      </w:r>
      <w:r w:rsidR="00690068" w:rsidRPr="00CB14BA">
        <w:t>stake</w:t>
      </w:r>
      <w:r w:rsidRPr="00CB14BA">
        <w:t>holder’s business and performance goals</w:t>
      </w:r>
      <w:r w:rsidR="00A60CCE">
        <w:t>.</w:t>
      </w:r>
    </w:p>
    <w:p w14:paraId="34E23C48" w14:textId="2D8A8165" w:rsidR="00F44A92" w:rsidRPr="00CB14BA" w:rsidRDefault="00F44A92" w:rsidP="00F44A92">
      <w:pPr>
        <w:pStyle w:val="ListParagraph"/>
      </w:pPr>
      <w:r w:rsidRPr="00CB14BA">
        <w:t xml:space="preserve">Deliver training and certification for </w:t>
      </w:r>
      <w:r>
        <w:t xml:space="preserve">the </w:t>
      </w:r>
      <w:r w:rsidRPr="00CB14BA">
        <w:t xml:space="preserve">RHEIA </w:t>
      </w:r>
      <w:r>
        <w:t xml:space="preserve">system with </w:t>
      </w:r>
      <w:r w:rsidRPr="00CB14BA">
        <w:t>contractors and their employees</w:t>
      </w:r>
      <w:r>
        <w:t>.</w:t>
      </w:r>
    </w:p>
    <w:p w14:paraId="788014D3" w14:textId="35DB632B" w:rsidR="00CB14BA" w:rsidRDefault="00F44A92" w:rsidP="00F44A92">
      <w:pPr>
        <w:pStyle w:val="ListParagraph"/>
      </w:pPr>
      <w:r w:rsidRPr="00CB14BA">
        <w:t>Coordinate RHEIA pilot home installations in selected markets</w:t>
      </w:r>
      <w:r>
        <w:t>, h</w:t>
      </w:r>
      <w:r w:rsidR="00CB14BA" w:rsidRPr="00CB14BA">
        <w:t xml:space="preserve">ost </w:t>
      </w:r>
      <w:r w:rsidR="00CB14BA">
        <w:t xml:space="preserve">home </w:t>
      </w:r>
      <w:r w:rsidR="00CB14BA" w:rsidRPr="00CB14BA">
        <w:t>tours with builder customers, contractors</w:t>
      </w:r>
      <w:r>
        <w:t>,</w:t>
      </w:r>
      <w:r w:rsidR="00CB14BA" w:rsidRPr="00CB14BA">
        <w:t xml:space="preserve"> and code officials</w:t>
      </w:r>
      <w:r w:rsidR="00A60CCE">
        <w:t>.</w:t>
      </w:r>
    </w:p>
    <w:p w14:paraId="69BB5F59" w14:textId="7104514D" w:rsidR="00F44A92" w:rsidRPr="00CB14BA" w:rsidRDefault="00F44A92" w:rsidP="00F44A92">
      <w:pPr>
        <w:pStyle w:val="ListParagraph"/>
      </w:pPr>
      <w:r>
        <w:t>Support contractors and builders with production needs of the RHEIA system.</w:t>
      </w:r>
    </w:p>
    <w:p w14:paraId="37E3E836" w14:textId="0C1E464B" w:rsidR="00CB14BA" w:rsidRDefault="00CB14BA" w:rsidP="004C2113">
      <w:pPr>
        <w:pStyle w:val="ListParagraph"/>
      </w:pPr>
      <w:r w:rsidRPr="00CB14BA">
        <w:t xml:space="preserve">Develop system design scenarios for potential customers by reviewing current installation and proposing RHEIA design </w:t>
      </w:r>
      <w:r w:rsidR="00963847" w:rsidRPr="00CB14BA">
        <w:t>strategies.</w:t>
      </w:r>
    </w:p>
    <w:p w14:paraId="4B66F03B" w14:textId="1110E702" w:rsidR="00CB14BA" w:rsidRPr="00CB14BA" w:rsidRDefault="00CB14BA" w:rsidP="004C2113">
      <w:pPr>
        <w:pStyle w:val="ListParagraph"/>
      </w:pPr>
      <w:r w:rsidRPr="00CB14BA">
        <w:t xml:space="preserve">Perform spot tests </w:t>
      </w:r>
      <w:r w:rsidR="00F44A92">
        <w:t>on</w:t>
      </w:r>
      <w:r w:rsidRPr="00CB14BA">
        <w:t xml:space="preserve"> field installation quality and </w:t>
      </w:r>
      <w:r w:rsidR="00963847" w:rsidRPr="00CB14BA">
        <w:t>performance.</w:t>
      </w:r>
    </w:p>
    <w:p w14:paraId="2F42134B" w14:textId="5C7B1197" w:rsidR="00CB14BA" w:rsidRPr="00CB14BA" w:rsidRDefault="00CB14BA" w:rsidP="004C2113">
      <w:pPr>
        <w:pStyle w:val="ListParagraph"/>
      </w:pPr>
      <w:r w:rsidRPr="00CB14BA">
        <w:t xml:space="preserve">Provide customer service and problem resolution for </w:t>
      </w:r>
      <w:r w:rsidR="00F44A92">
        <w:t xml:space="preserve">HVAC </w:t>
      </w:r>
      <w:r w:rsidRPr="00CB14BA">
        <w:t>contractors</w:t>
      </w:r>
      <w:r w:rsidR="00F44A92">
        <w:t>.</w:t>
      </w:r>
    </w:p>
    <w:p w14:paraId="12DDE94D" w14:textId="4D3EA541" w:rsidR="00CB14BA" w:rsidRPr="00CB14BA" w:rsidRDefault="00CB14BA" w:rsidP="004C2113">
      <w:pPr>
        <w:pStyle w:val="ListParagraph"/>
      </w:pPr>
      <w:r w:rsidRPr="00CB14BA">
        <w:t>Support the builder’s customer service team on post-closing comfort calls</w:t>
      </w:r>
      <w:r w:rsidR="00A60CCE">
        <w:t>.</w:t>
      </w:r>
    </w:p>
    <w:p w14:paraId="07277F5C" w14:textId="54075A8E" w:rsidR="00CB14BA" w:rsidRDefault="00CB14BA" w:rsidP="004C2113">
      <w:pPr>
        <w:pStyle w:val="ListParagraph"/>
      </w:pPr>
      <w:r w:rsidRPr="00CB14BA">
        <w:t xml:space="preserve">Participate in education and sales calls with potential RHEIA </w:t>
      </w:r>
      <w:r w:rsidR="00F44A92">
        <w:t>b</w:t>
      </w:r>
      <w:r w:rsidRPr="00CB14BA">
        <w:t xml:space="preserve">uilders and </w:t>
      </w:r>
      <w:r w:rsidR="00F44A92">
        <w:t>c</w:t>
      </w:r>
      <w:r w:rsidRPr="00CB14BA">
        <w:t>ontractors</w:t>
      </w:r>
      <w:r w:rsidR="00A60CCE">
        <w:t>.</w:t>
      </w:r>
    </w:p>
    <w:p w14:paraId="1553C849" w14:textId="6DD8E37E" w:rsidR="00CB14BA" w:rsidRPr="00CB14BA" w:rsidRDefault="00CB14BA" w:rsidP="004C2113">
      <w:pPr>
        <w:pStyle w:val="ListParagraph"/>
      </w:pPr>
      <w:r w:rsidRPr="00CB14BA">
        <w:t xml:space="preserve">Attend and present RHEIA at builder-led lunch and learn sessions </w:t>
      </w:r>
      <w:r w:rsidR="00F44A92">
        <w:t>on</w:t>
      </w:r>
      <w:r w:rsidRPr="00CB14BA">
        <w:t xml:space="preserve"> job sites</w:t>
      </w:r>
      <w:r w:rsidR="00A60CCE">
        <w:t>.</w:t>
      </w:r>
    </w:p>
    <w:p w14:paraId="47264E97" w14:textId="3093C5EB" w:rsidR="00A9184D" w:rsidRDefault="00CB14BA" w:rsidP="004C2113">
      <w:pPr>
        <w:pStyle w:val="ListParagraph"/>
      </w:pPr>
      <w:r w:rsidRPr="00CB14BA">
        <w:t xml:space="preserve">Capture trade installation best practices and share with RHEIA team and other </w:t>
      </w:r>
      <w:r w:rsidR="00A9184D" w:rsidRPr="00CB14BA">
        <w:t>contractors.</w:t>
      </w:r>
    </w:p>
    <w:p w14:paraId="4A374999" w14:textId="349C4F50" w:rsidR="00CB14BA" w:rsidRPr="00CB14BA" w:rsidRDefault="00CB14BA" w:rsidP="004C2113">
      <w:pPr>
        <w:pStyle w:val="ListParagraph"/>
      </w:pPr>
      <w:r w:rsidRPr="00CB14BA">
        <w:t xml:space="preserve">Lead training sessions to onboard new contractors in secondary </w:t>
      </w:r>
      <w:r w:rsidR="00A9184D" w:rsidRPr="00CB14BA">
        <w:t>markets.</w:t>
      </w:r>
    </w:p>
    <w:p w14:paraId="150A5115" w14:textId="1E90179D" w:rsidR="00CB14BA" w:rsidRDefault="00CB14BA" w:rsidP="004C2113">
      <w:pPr>
        <w:pStyle w:val="ListParagraph"/>
      </w:pPr>
      <w:r w:rsidRPr="00CB14BA">
        <w:t>Support third</w:t>
      </w:r>
      <w:r w:rsidR="00F44A92">
        <w:t>-</w:t>
      </w:r>
      <w:r w:rsidRPr="00CB14BA">
        <w:t xml:space="preserve">party inspectors with </w:t>
      </w:r>
      <w:r w:rsidR="00F44A92">
        <w:t>code compliance education and technical support</w:t>
      </w:r>
      <w:r w:rsidR="00A60CCE">
        <w:t>.</w:t>
      </w:r>
    </w:p>
    <w:p w14:paraId="4F04A7A3" w14:textId="196D116C" w:rsidR="00CB14BA" w:rsidRDefault="00CB14BA" w:rsidP="004C2113">
      <w:pPr>
        <w:pStyle w:val="ListParagraph"/>
      </w:pPr>
      <w:r w:rsidRPr="00CB14BA">
        <w:t xml:space="preserve">Provide technical knowledge in the development of materials needed to </w:t>
      </w:r>
      <w:r w:rsidR="00F44A92">
        <w:t>train</w:t>
      </w:r>
      <w:r w:rsidRPr="00CB14BA">
        <w:t xml:space="preserve"> trades contractors</w:t>
      </w:r>
      <w:r w:rsidR="00A60CCE">
        <w:t>.</w:t>
      </w:r>
    </w:p>
    <w:p w14:paraId="781B9292" w14:textId="633B26B9" w:rsidR="00CB14BA" w:rsidRDefault="00CB14BA" w:rsidP="004C2113">
      <w:pPr>
        <w:pStyle w:val="ListParagraph"/>
      </w:pPr>
      <w:r>
        <w:t>P</w:t>
      </w:r>
      <w:r w:rsidRPr="00CB14BA">
        <w:t xml:space="preserve">articipate in new product development process with </w:t>
      </w:r>
      <w:r w:rsidR="00F44A92">
        <w:t xml:space="preserve">the </w:t>
      </w:r>
      <w:r>
        <w:t xml:space="preserve">RHEIA </w:t>
      </w:r>
      <w:r w:rsidRPr="00CB14BA">
        <w:t>product development team</w:t>
      </w:r>
      <w:r w:rsidR="00A60CCE">
        <w:t>.</w:t>
      </w:r>
    </w:p>
    <w:bookmarkEnd w:id="0"/>
    <w:bookmarkEnd w:id="1"/>
    <w:bookmarkEnd w:id="2"/>
    <w:bookmarkEnd w:id="3"/>
    <w:p w14:paraId="42FD21B6" w14:textId="7610F562" w:rsidR="00D24E3E" w:rsidRDefault="00526A85" w:rsidP="0015356A">
      <w:pPr>
        <w:pStyle w:val="TitleAlt"/>
        <w:rPr>
          <w:color w:val="003E87"/>
          <w:sz w:val="22"/>
          <w:szCs w:val="22"/>
        </w:rPr>
      </w:pPr>
      <w:r w:rsidRPr="00235A25">
        <w:rPr>
          <w:rFonts w:ascii="Segoe UI Semilight" w:eastAsia="Arial Unicode MS" w:hAnsi="Segoe UI Semilight" w:cs="Segoe UI Semilight"/>
          <w:noProof/>
          <w:color w:val="3F3F3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7D3414" wp14:editId="17464BB4">
                <wp:simplePos x="0" y="0"/>
                <wp:positionH relativeFrom="margin">
                  <wp:posOffset>-297526</wp:posOffset>
                </wp:positionH>
                <wp:positionV relativeFrom="paragraph">
                  <wp:posOffset>230160</wp:posOffset>
                </wp:positionV>
                <wp:extent cx="7772400" cy="1046018"/>
                <wp:effectExtent l="0" t="0" r="0" b="0"/>
                <wp:wrapNone/>
                <wp:docPr id="12" name="Shape 1073741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4601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7B588" id="Shape 1073741857" o:spid="_x0000_s1026" style="position:absolute;margin-left:-23.45pt;margin-top:18.1pt;width:612pt;height:82.35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" fillcolor="#0070c0" stroked="f" strokeweight="1pt">
                <v:stroke miterlimit="4"/>
                <w10:wrap anchorx="margin"/>
              </v:rect>
            </w:pict>
          </mc:Fallback>
        </mc:AlternateContent>
      </w:r>
    </w:p>
    <w:p w14:paraId="78281587" w14:textId="1B207839" w:rsidR="0027179F" w:rsidRPr="00235A25" w:rsidRDefault="00CB14BA" w:rsidP="0015356A">
      <w:pPr>
        <w:pStyle w:val="TitleAlt"/>
        <w:rPr>
          <w:color w:val="003E87"/>
          <w:sz w:val="22"/>
          <w:szCs w:val="22"/>
        </w:rPr>
      </w:pPr>
      <w:r w:rsidRPr="00235A25">
        <w:rPr>
          <w:rFonts w:ascii="Gill Sans Light" w:eastAsia="Arial Unicode MS" w:hAnsi="Gill Sans Light" w:cs="Arial Unicode MS"/>
          <w:noProof/>
          <w:color w:val="3F3F3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ED73C" wp14:editId="4CB1071A">
                <wp:simplePos x="0" y="0"/>
                <wp:positionH relativeFrom="margin">
                  <wp:posOffset>156989</wp:posOffset>
                </wp:positionH>
                <wp:positionV relativeFrom="paragraph">
                  <wp:posOffset>108987</wp:posOffset>
                </wp:positionV>
                <wp:extent cx="6503436" cy="734118"/>
                <wp:effectExtent l="0" t="0" r="0" b="2540"/>
                <wp:wrapNone/>
                <wp:docPr id="13" name="Shape 107374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436" cy="73411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CE4B0B" w14:textId="152AD907" w:rsidR="00FE16B2" w:rsidRPr="00A60CCE" w:rsidRDefault="00CB14BA" w:rsidP="00CB14BA">
                            <w:pPr>
                              <w:spacing w:before="120" w:after="120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4" w:name="OLE_LINK3"/>
                            <w:bookmarkStart w:id="5" w:name="OLE_LINK4"/>
                            <w:bookmarkStart w:id="6" w:name="_Hlk168555379"/>
                            <w:r w:rsidRPr="00A60CCE">
                              <w:rPr>
                                <w:rFonts w:asciiTheme="majorHAnsi" w:hAnsiTheme="majorHAnsi"/>
                                <w:bCs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Lead the </w:t>
                            </w:r>
                            <w:r w:rsidR="00A60CCE" w:rsidRPr="00A60CCE">
                              <w:rPr>
                                <w:rFonts w:asciiTheme="majorHAnsi" w:hAnsiTheme="majorHAnsi"/>
                                <w:bCs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in-market </w:t>
                            </w:r>
                            <w:r w:rsidRPr="00A60CCE">
                              <w:rPr>
                                <w:rFonts w:asciiTheme="majorHAnsi" w:hAnsiTheme="majorHAnsi"/>
                                <w:bCs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effort to successfully implement the RHEIA system with Homebuilders and their HVAC trade contracto</w:t>
                            </w:r>
                            <w:r w:rsidR="004C2113" w:rsidRPr="00A60CCE">
                              <w:rPr>
                                <w:rFonts w:asciiTheme="majorHAnsi" w:hAnsiTheme="majorHAnsi"/>
                                <w:bCs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rs</w:t>
                            </w:r>
                            <w:r w:rsidR="00F44A92">
                              <w:rPr>
                                <w:rFonts w:asciiTheme="majorHAnsi" w:hAnsiTheme="majorHAnsi"/>
                                <w:bCs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D73C" id="_x0000_t202" coordsize="21600,21600" o:spt="202" path="m,l,21600r21600,l21600,xe">
                <v:stroke joinstyle="miter"/>
                <v:path gradientshapeok="t" o:connecttype="rect"/>
              </v:shapetype>
              <v:shape id="Shape 1073741858" o:spid="_x0000_s1026" type="#_x0000_t202" style="position:absolute;margin-left:12.35pt;margin-top:8.6pt;width:512.1pt;height:57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" filled="f" stroked="f" strokeweight="1pt">
                <v:stroke miterlimit="4"/>
                <v:textbox inset="0,0,0,0">
                  <w:txbxContent>
                    <w:p w14:paraId="64CE4B0B" w14:textId="152AD907" w:rsidR="00FE16B2" w:rsidRPr="00A60CCE" w:rsidRDefault="00CB14BA" w:rsidP="00CB14BA">
                      <w:pPr>
                        <w:spacing w:before="120" w:after="120"/>
                        <w:rPr>
                          <w:rFonts w:asciiTheme="majorHAnsi" w:hAnsiTheme="majorHAnsi" w:cs="Segoe UI Semilight"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7" w:name="OLE_LINK3"/>
                      <w:bookmarkStart w:id="8" w:name="OLE_LINK4"/>
                      <w:bookmarkStart w:id="9" w:name="_Hlk168555379"/>
                      <w:r w:rsidRPr="00A60CCE">
                        <w:rPr>
                          <w:rFonts w:asciiTheme="majorHAnsi" w:hAnsiTheme="majorHAnsi"/>
                          <w:bCs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Lead the </w:t>
                      </w:r>
                      <w:r w:rsidR="00A60CCE" w:rsidRPr="00A60CCE">
                        <w:rPr>
                          <w:rFonts w:asciiTheme="majorHAnsi" w:hAnsiTheme="majorHAnsi"/>
                          <w:bCs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in-market </w:t>
                      </w:r>
                      <w:r w:rsidRPr="00A60CCE">
                        <w:rPr>
                          <w:rFonts w:asciiTheme="majorHAnsi" w:hAnsiTheme="majorHAnsi"/>
                          <w:bCs/>
                          <w:i/>
                          <w:color w:val="FFFFFF" w:themeColor="background1"/>
                          <w:sz w:val="32"/>
                          <w:szCs w:val="32"/>
                        </w:rPr>
                        <w:t>effort to successfully implement the RHEIA system with Homebuilders and their HVAC trade contracto</w:t>
                      </w:r>
                      <w:r w:rsidR="004C2113" w:rsidRPr="00A60CCE">
                        <w:rPr>
                          <w:rFonts w:asciiTheme="majorHAnsi" w:hAnsiTheme="majorHAnsi"/>
                          <w:bCs/>
                          <w:i/>
                          <w:color w:val="FFFFFF" w:themeColor="background1"/>
                          <w:sz w:val="32"/>
                          <w:szCs w:val="32"/>
                        </w:rPr>
                        <w:t>rs</w:t>
                      </w:r>
                      <w:r w:rsidR="00F44A92">
                        <w:rPr>
                          <w:rFonts w:asciiTheme="majorHAnsi" w:hAnsiTheme="majorHAnsi"/>
                          <w:bCs/>
                          <w:i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598AB" w14:textId="2863E3A2" w:rsidR="003A0340" w:rsidRPr="00235A25" w:rsidRDefault="003A0340" w:rsidP="0015356A">
      <w:pPr>
        <w:pStyle w:val="TitleAlt"/>
        <w:rPr>
          <w:color w:val="003E87"/>
          <w:sz w:val="22"/>
          <w:szCs w:val="22"/>
        </w:rPr>
      </w:pPr>
    </w:p>
    <w:p w14:paraId="2E239B65" w14:textId="568F979C" w:rsidR="00235A25" w:rsidRDefault="00235A25" w:rsidP="0015356A">
      <w:pPr>
        <w:pStyle w:val="TitleAlt"/>
        <w:rPr>
          <w:color w:val="003E87"/>
          <w:sz w:val="22"/>
          <w:szCs w:val="22"/>
        </w:rPr>
      </w:pPr>
    </w:p>
    <w:p w14:paraId="1FA69874" w14:textId="73A91145" w:rsidR="00235A25" w:rsidRDefault="00235A25" w:rsidP="0015356A">
      <w:pPr>
        <w:pStyle w:val="TitleAlt"/>
        <w:rPr>
          <w:color w:val="003E87"/>
          <w:sz w:val="22"/>
          <w:szCs w:val="22"/>
        </w:rPr>
      </w:pPr>
    </w:p>
    <w:p w14:paraId="44F03A94" w14:textId="4D99F27D" w:rsidR="00235A25" w:rsidRPr="00235A25" w:rsidRDefault="00235A25" w:rsidP="00235A25">
      <w:pPr>
        <w:rPr>
          <w:rFonts w:ascii="Arial" w:hAnsi="Arial" w:cs="Arial"/>
          <w:bCs/>
          <w:sz w:val="22"/>
          <w:szCs w:val="22"/>
        </w:rPr>
      </w:pPr>
    </w:p>
    <w:p w14:paraId="4F041C4D" w14:textId="67E5D2DB" w:rsidR="00235A25" w:rsidRPr="004C2113" w:rsidRDefault="00235A25" w:rsidP="00D42023">
      <w:pPr>
        <w:pStyle w:val="Heading2"/>
      </w:pPr>
      <w:r w:rsidRPr="004C2113">
        <w:t>Your Mindset &amp; Skillset</w:t>
      </w:r>
    </w:p>
    <w:p w14:paraId="32EFE665" w14:textId="61811ED3" w:rsidR="00CB14BA" w:rsidRDefault="00CB14BA" w:rsidP="004C2113">
      <w:pPr>
        <w:pStyle w:val="ListParagraph"/>
      </w:pPr>
      <w:bookmarkStart w:id="7" w:name="OLE_LINK7"/>
      <w:bookmarkStart w:id="8" w:name="OLE_LINK8"/>
      <w:r>
        <w:t xml:space="preserve">Minimum of </w:t>
      </w:r>
      <w:r w:rsidR="007A5EA5">
        <w:t>5</w:t>
      </w:r>
      <w:r>
        <w:t>-</w:t>
      </w:r>
      <w:r w:rsidR="007A5EA5">
        <w:t xml:space="preserve">10 </w:t>
      </w:r>
      <w:r>
        <w:t>years of experience</w:t>
      </w:r>
      <w:r w:rsidR="00C32E4B">
        <w:t xml:space="preserve"> working in field implementation roles</w:t>
      </w:r>
      <w:r>
        <w:t xml:space="preserve"> in the building and construction industry</w:t>
      </w:r>
      <w:r w:rsidR="00A60CCE">
        <w:t>.</w:t>
      </w:r>
      <w:r w:rsidR="00EF6D71">
        <w:t xml:space="preserve"> 3-5 years’ experience in HVAC installations. Site foreman or above.</w:t>
      </w:r>
    </w:p>
    <w:p w14:paraId="2017E2C9" w14:textId="21F76C84" w:rsidR="00930411" w:rsidRDefault="00930411" w:rsidP="004C2113">
      <w:pPr>
        <w:pStyle w:val="ListParagraph"/>
      </w:pPr>
      <w:r w:rsidRPr="00B41988">
        <w:t xml:space="preserve">Ability to communicate effectively </w:t>
      </w:r>
      <w:r>
        <w:t>with</w:t>
      </w:r>
      <w:r w:rsidRPr="00B41988">
        <w:t xml:space="preserve"> a broad spectrum of </w:t>
      </w:r>
      <w:r>
        <w:t>people across the organization</w:t>
      </w:r>
      <w:r w:rsidR="00690068">
        <w:t xml:space="preserve"> and in the construction </w:t>
      </w:r>
      <w:r w:rsidR="00A9184D">
        <w:t>field</w:t>
      </w:r>
      <w:r w:rsidR="00A60CCE">
        <w:t>.</w:t>
      </w:r>
    </w:p>
    <w:p w14:paraId="291CFB69" w14:textId="7A9F1D66" w:rsidR="00A9184D" w:rsidRDefault="00A9184D" w:rsidP="004C2113">
      <w:pPr>
        <w:pStyle w:val="ListParagraph"/>
      </w:pPr>
      <w:r>
        <w:t xml:space="preserve">Ability to manage several projects </w:t>
      </w:r>
      <w:r w:rsidR="00F44A92">
        <w:t xml:space="preserve">simultaneously </w:t>
      </w:r>
      <w:r>
        <w:t>from start to completion</w:t>
      </w:r>
      <w:r w:rsidR="00A60CCE">
        <w:t>.</w:t>
      </w:r>
    </w:p>
    <w:p w14:paraId="11E363CD" w14:textId="3BF6C316" w:rsidR="00CB14BA" w:rsidRPr="004E1F40" w:rsidRDefault="00CB14BA" w:rsidP="004C2113">
      <w:pPr>
        <w:pStyle w:val="ListParagraph"/>
      </w:pPr>
      <w:r>
        <w:t xml:space="preserve">Working knowledge of HVAC </w:t>
      </w:r>
      <w:r w:rsidRPr="00DF298A">
        <w:t>mechanical systems and products</w:t>
      </w:r>
      <w:r w:rsidR="00A9184D">
        <w:t xml:space="preserve"> (Airflow, Codes, Safety, et</w:t>
      </w:r>
      <w:r w:rsidR="004C2113">
        <w:t>c.</w:t>
      </w:r>
      <w:r w:rsidR="00A9184D">
        <w:t>)</w:t>
      </w:r>
    </w:p>
    <w:p w14:paraId="5B7872D5" w14:textId="3716CFFD" w:rsidR="00CB14BA" w:rsidRPr="00DD18E5" w:rsidRDefault="00CB14BA" w:rsidP="004C2113">
      <w:pPr>
        <w:pStyle w:val="ListParagraph"/>
      </w:pPr>
      <w:r>
        <w:t>Firm grasp of residential and/or commercial construction methods and practices</w:t>
      </w:r>
      <w:r w:rsidR="00A60CCE">
        <w:t>.</w:t>
      </w:r>
    </w:p>
    <w:p w14:paraId="36DA3A88" w14:textId="161AD0BF" w:rsidR="00CB14BA" w:rsidRDefault="00CB14BA" w:rsidP="004C2113">
      <w:pPr>
        <w:pStyle w:val="ListParagraph"/>
      </w:pPr>
      <w:r w:rsidRPr="0097583F">
        <w:t xml:space="preserve">Ability to understand the tactical </w:t>
      </w:r>
      <w:r>
        <w:t xml:space="preserve">and strategic </w:t>
      </w:r>
      <w:r w:rsidRPr="0097583F">
        <w:t>implications of decisions</w:t>
      </w:r>
      <w:r w:rsidR="00A60CCE">
        <w:t>.</w:t>
      </w:r>
    </w:p>
    <w:p w14:paraId="6D04557C" w14:textId="073500C4" w:rsidR="00CB14BA" w:rsidRPr="004C2113" w:rsidRDefault="00CB14BA" w:rsidP="004C2113">
      <w:pPr>
        <w:pStyle w:val="ListParagraph"/>
      </w:pPr>
      <w:r w:rsidRPr="004C2113">
        <w:t xml:space="preserve">Must be willing to roll up your sleeves and </w:t>
      </w:r>
      <w:r w:rsidR="00F44A92">
        <w:t>do what the</w:t>
      </w:r>
      <w:r w:rsidRPr="004C2113">
        <w:t xml:space="preserve"> business</w:t>
      </w:r>
      <w:r w:rsidR="00F44A92">
        <w:t xml:space="preserve"> needs</w:t>
      </w:r>
      <w:r w:rsidRPr="004C2113">
        <w:t xml:space="preserve"> day-to-day</w:t>
      </w:r>
      <w:r w:rsidR="00F44A92">
        <w:t>.</w:t>
      </w:r>
    </w:p>
    <w:p w14:paraId="5A7F364F" w14:textId="65BCDBB3" w:rsidR="00CB14BA" w:rsidRPr="009C1F39" w:rsidRDefault="00CB14BA" w:rsidP="004C2113">
      <w:pPr>
        <w:pStyle w:val="ListParagraph"/>
      </w:pPr>
      <w:r w:rsidRPr="009C1F39">
        <w:t>A self-</w:t>
      </w:r>
      <w:r w:rsidR="00930411">
        <w:t>starte</w:t>
      </w:r>
      <w:r w:rsidR="00082513">
        <w:t xml:space="preserve">r and </w:t>
      </w:r>
      <w:r>
        <w:t xml:space="preserve">team motivator who is a </w:t>
      </w:r>
      <w:r w:rsidRPr="009C1F39">
        <w:t xml:space="preserve">mature </w:t>
      </w:r>
      <w:r>
        <w:t>and</w:t>
      </w:r>
      <w:r w:rsidRPr="009C1F39">
        <w:t xml:space="preserve"> confident “doer”</w:t>
      </w:r>
      <w:r>
        <w:t xml:space="preserve"> with the </w:t>
      </w:r>
      <w:r w:rsidRPr="009C1F39">
        <w:t>highest level of integrity</w:t>
      </w:r>
      <w:r w:rsidR="00A60CCE">
        <w:t>.</w:t>
      </w:r>
    </w:p>
    <w:p w14:paraId="5D536C22" w14:textId="7BB7125C" w:rsidR="00CB14BA" w:rsidRPr="004C2113" w:rsidRDefault="00CB14BA" w:rsidP="004C2113">
      <w:pPr>
        <w:pStyle w:val="ListParagraph"/>
      </w:pPr>
      <w:r>
        <w:t xml:space="preserve">Is a disciplined individual who can work </w:t>
      </w:r>
      <w:r w:rsidRPr="004C2113">
        <w:t>independently with minimal direction</w:t>
      </w:r>
      <w:r w:rsidR="00A60CCE">
        <w:t>.</w:t>
      </w:r>
    </w:p>
    <w:p w14:paraId="22B8184F" w14:textId="6B568DB6" w:rsidR="00295FCB" w:rsidRPr="004C2113" w:rsidRDefault="00CB14BA" w:rsidP="004C2113">
      <w:pPr>
        <w:pStyle w:val="ListParagraph"/>
      </w:pPr>
      <w:r w:rsidRPr="004C2113">
        <w:t>Bilingual English/ Spanish or working knowledge of Spanish a plu</w:t>
      </w:r>
      <w:r w:rsidR="004C2113" w:rsidRPr="004C2113">
        <w:t>s.</w:t>
      </w:r>
    </w:p>
    <w:bookmarkEnd w:id="7"/>
    <w:bookmarkEnd w:id="8"/>
    <w:p w14:paraId="443676AF" w14:textId="77777777" w:rsidR="003D09BF" w:rsidRPr="00235A25" w:rsidRDefault="003D09BF" w:rsidP="00235A25">
      <w:pPr>
        <w:rPr>
          <w:rFonts w:ascii="Segoe UI Semilight" w:hAnsi="Segoe UI Semilight" w:cs="Segoe UI Semilight"/>
          <w:b/>
          <w:color w:val="3F3F3F"/>
          <w:sz w:val="22"/>
          <w:szCs w:val="22"/>
        </w:rPr>
      </w:pPr>
    </w:p>
    <w:sectPr w:rsidR="003D09BF" w:rsidRPr="00235A25" w:rsidSect="00DD58B5">
      <w:footerReference w:type="default" r:id="rId12"/>
      <w:pgSz w:w="12240" w:h="15840"/>
      <w:pgMar w:top="936" w:right="900" w:bottom="936" w:left="1134" w:header="34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2026" w14:textId="77777777" w:rsidR="002E1F30" w:rsidRDefault="002E1F30">
      <w:r>
        <w:separator/>
      </w:r>
    </w:p>
  </w:endnote>
  <w:endnote w:type="continuationSeparator" w:id="0">
    <w:p w14:paraId="7D9763AF" w14:textId="77777777" w:rsidR="002E1F30" w:rsidRDefault="002E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Light">
    <w:altName w:val="Gill Sans Nova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Condensed Ultra Lig">
    <w:altName w:val="Cambria"/>
    <w:panose1 w:val="020B0206020202020204"/>
    <w:charset w:val="4D"/>
    <w:family w:val="swiss"/>
    <w:pitch w:val="variable"/>
    <w:sig w:usb0="800000AF" w:usb1="5000204A" w:usb2="00000000" w:usb3="00000000" w:csb0="0000009B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venir Next Condensed">
    <w:altName w:val="Cambria"/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Gill Sans">
    <w:altName w:val="Cambria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anrope Light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39D9" w14:textId="64F60520" w:rsidR="00DD58B5" w:rsidRPr="00DD58B5" w:rsidRDefault="00DD58B5" w:rsidP="00DD58B5">
    <w:pPr>
      <w:pStyle w:val="Footer"/>
      <w:jc w:val="center"/>
      <w:rPr>
        <w:rFonts w:ascii="Manrope Light" w:hAnsi="Manrope Light"/>
        <w:color w:val="BFBFBF" w:themeColor="background1" w:themeShade="BF"/>
        <w:sz w:val="16"/>
        <w:szCs w:val="16"/>
      </w:rPr>
    </w:pPr>
    <w:r w:rsidRPr="00DD58B5">
      <w:rPr>
        <w:rFonts w:ascii="Manrope Light" w:hAnsi="Manrope Light"/>
        <w:color w:val="BFBFBF" w:themeColor="background1" w:themeShade="BF"/>
        <w:sz w:val="16"/>
        <w:szCs w:val="16"/>
      </w:rPr>
      <w:t>Rheia, LLC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A015" w14:textId="77777777" w:rsidR="002E1F30" w:rsidRDefault="002E1F30">
      <w:r>
        <w:separator/>
      </w:r>
    </w:p>
  </w:footnote>
  <w:footnote w:type="continuationSeparator" w:id="0">
    <w:p w14:paraId="33761EB2" w14:textId="77777777" w:rsidR="002E1F30" w:rsidRDefault="002E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077"/>
    <w:multiLevelType w:val="hybridMultilevel"/>
    <w:tmpl w:val="580A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362"/>
    <w:multiLevelType w:val="hybridMultilevel"/>
    <w:tmpl w:val="8878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4FBC"/>
    <w:multiLevelType w:val="hybridMultilevel"/>
    <w:tmpl w:val="0D62C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5C70"/>
    <w:multiLevelType w:val="hybridMultilevel"/>
    <w:tmpl w:val="34C8442A"/>
    <w:numStyleLink w:val="ImportedStyle1"/>
  </w:abstractNum>
  <w:abstractNum w:abstractNumId="4" w15:restartNumberingAfterBreak="0">
    <w:nsid w:val="15940EBB"/>
    <w:multiLevelType w:val="multilevel"/>
    <w:tmpl w:val="9190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5D106B"/>
    <w:multiLevelType w:val="hybridMultilevel"/>
    <w:tmpl w:val="4E9ADB16"/>
    <w:numStyleLink w:val="Dash"/>
  </w:abstractNum>
  <w:abstractNum w:abstractNumId="6" w15:restartNumberingAfterBreak="0">
    <w:nsid w:val="16E75978"/>
    <w:multiLevelType w:val="hybridMultilevel"/>
    <w:tmpl w:val="34C8442A"/>
    <w:styleLink w:val="ImportedStyle1"/>
    <w:lvl w:ilvl="0" w:tplc="70142FFA">
      <w:start w:val="1"/>
      <w:numFmt w:val="bullet"/>
      <w:lvlText w:val="-"/>
      <w:lvlJc w:val="left"/>
      <w:pPr>
        <w:ind w:left="826" w:hanging="46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FABC">
      <w:start w:val="1"/>
      <w:numFmt w:val="bullet"/>
      <w:lvlText w:val="o"/>
      <w:lvlJc w:val="left"/>
      <w:pPr>
        <w:ind w:left="1546" w:hanging="46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1CFB92">
      <w:start w:val="1"/>
      <w:numFmt w:val="bullet"/>
      <w:lvlText w:val="▪"/>
      <w:lvlJc w:val="left"/>
      <w:pPr>
        <w:ind w:left="2266" w:hanging="4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24EF22">
      <w:start w:val="1"/>
      <w:numFmt w:val="bullet"/>
      <w:lvlText w:val="•"/>
      <w:lvlJc w:val="left"/>
      <w:pPr>
        <w:ind w:left="2986" w:hanging="46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5CAC34">
      <w:start w:val="1"/>
      <w:numFmt w:val="bullet"/>
      <w:lvlText w:val="o"/>
      <w:lvlJc w:val="left"/>
      <w:pPr>
        <w:ind w:left="3706" w:hanging="46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1E3102">
      <w:start w:val="1"/>
      <w:numFmt w:val="bullet"/>
      <w:lvlText w:val="▪"/>
      <w:lvlJc w:val="left"/>
      <w:pPr>
        <w:ind w:left="4426" w:hanging="4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AE6CE">
      <w:start w:val="1"/>
      <w:numFmt w:val="bullet"/>
      <w:lvlText w:val="•"/>
      <w:lvlJc w:val="left"/>
      <w:pPr>
        <w:ind w:left="5146" w:hanging="46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E182C">
      <w:start w:val="1"/>
      <w:numFmt w:val="bullet"/>
      <w:lvlText w:val="o"/>
      <w:lvlJc w:val="left"/>
      <w:pPr>
        <w:ind w:left="5866" w:hanging="46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2E3064">
      <w:start w:val="1"/>
      <w:numFmt w:val="bullet"/>
      <w:lvlText w:val="▪"/>
      <w:lvlJc w:val="left"/>
      <w:pPr>
        <w:ind w:left="6586" w:hanging="4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8577229"/>
    <w:multiLevelType w:val="multilevel"/>
    <w:tmpl w:val="BCFA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D26CA"/>
    <w:multiLevelType w:val="multilevel"/>
    <w:tmpl w:val="B5B0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E7B02"/>
    <w:multiLevelType w:val="hybridMultilevel"/>
    <w:tmpl w:val="B0DC5A26"/>
    <w:lvl w:ilvl="0" w:tplc="EC4A9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B3181"/>
    <w:multiLevelType w:val="hybridMultilevel"/>
    <w:tmpl w:val="17E03ECA"/>
    <w:lvl w:ilvl="0" w:tplc="6062F36C">
      <w:start w:val="1"/>
      <w:numFmt w:val="bullet"/>
      <w:pStyle w:val="ListParagraph"/>
      <w:lvlText w:val="−"/>
      <w:lvlJc w:val="left"/>
      <w:pPr>
        <w:ind w:left="2160" w:hanging="360"/>
      </w:pPr>
      <w:rPr>
        <w:rFonts w:ascii="Arial" w:hAnsi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1" w15:restartNumberingAfterBreak="0">
    <w:nsid w:val="35B7623D"/>
    <w:multiLevelType w:val="hybridMultilevel"/>
    <w:tmpl w:val="04D2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70F6"/>
    <w:multiLevelType w:val="hybridMultilevel"/>
    <w:tmpl w:val="D2664BFA"/>
    <w:lvl w:ilvl="0" w:tplc="AE627E1C">
      <w:start w:val="1"/>
      <w:numFmt w:val="bullet"/>
      <w:lvlText w:val="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170C"/>
    <w:multiLevelType w:val="hybridMultilevel"/>
    <w:tmpl w:val="A2A41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4021BE"/>
    <w:multiLevelType w:val="hybridMultilevel"/>
    <w:tmpl w:val="441C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C32B3"/>
    <w:multiLevelType w:val="hybridMultilevel"/>
    <w:tmpl w:val="5D7A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01D03"/>
    <w:multiLevelType w:val="multilevel"/>
    <w:tmpl w:val="43A6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661E17"/>
    <w:multiLevelType w:val="hybridMultilevel"/>
    <w:tmpl w:val="0402F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A4EDE"/>
    <w:multiLevelType w:val="multilevel"/>
    <w:tmpl w:val="A862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4537DA"/>
    <w:multiLevelType w:val="hybridMultilevel"/>
    <w:tmpl w:val="782A6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13AE6"/>
    <w:multiLevelType w:val="hybridMultilevel"/>
    <w:tmpl w:val="F84E9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C0FBE"/>
    <w:multiLevelType w:val="hybridMultilevel"/>
    <w:tmpl w:val="F6863864"/>
    <w:lvl w:ilvl="0" w:tplc="96E691EE">
      <w:start w:val="1"/>
      <w:numFmt w:val="bullet"/>
      <w:lvlText w:val="-"/>
      <w:lvlJc w:val="left"/>
      <w:pPr>
        <w:ind w:left="1200" w:hanging="360"/>
      </w:pPr>
      <w:rPr>
        <w:rFonts w:ascii="Gill Sans Light" w:eastAsiaTheme="minorHAnsi" w:hAnsi="Gill Sans Light" w:cs="Gill Sans Light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56FE2015"/>
    <w:multiLevelType w:val="hybridMultilevel"/>
    <w:tmpl w:val="E00CC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B08DD"/>
    <w:multiLevelType w:val="multilevel"/>
    <w:tmpl w:val="838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952BF7"/>
    <w:multiLevelType w:val="hybridMultilevel"/>
    <w:tmpl w:val="A8E03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D7878"/>
    <w:multiLevelType w:val="hybridMultilevel"/>
    <w:tmpl w:val="CAAC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328CE"/>
    <w:multiLevelType w:val="hybridMultilevel"/>
    <w:tmpl w:val="4E9ADB16"/>
    <w:styleLink w:val="Dash"/>
    <w:lvl w:ilvl="0" w:tplc="8A0A019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A22F42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A6F0E5D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2B2CE5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16BA3C28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5DD6602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04A6C7E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BAC6C57E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0DB8C64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7" w15:restartNumberingAfterBreak="0">
    <w:nsid w:val="5E7F0799"/>
    <w:multiLevelType w:val="hybridMultilevel"/>
    <w:tmpl w:val="1F684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12D3467"/>
    <w:multiLevelType w:val="hybridMultilevel"/>
    <w:tmpl w:val="294C9D66"/>
    <w:lvl w:ilvl="0" w:tplc="F08CC5EE">
      <w:start w:val="1"/>
      <w:numFmt w:val="bullet"/>
      <w:lvlText w:val="−"/>
      <w:lvlJc w:val="left"/>
      <w:pPr>
        <w:ind w:left="81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60C9C"/>
    <w:multiLevelType w:val="hybridMultilevel"/>
    <w:tmpl w:val="FECA4A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0" w15:restartNumberingAfterBreak="0">
    <w:nsid w:val="766F52BD"/>
    <w:multiLevelType w:val="hybridMultilevel"/>
    <w:tmpl w:val="D63E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D6F2C"/>
    <w:multiLevelType w:val="multilevel"/>
    <w:tmpl w:val="5270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583539">
    <w:abstractNumId w:val="26"/>
  </w:num>
  <w:num w:numId="2" w16cid:durableId="133066080">
    <w:abstractNumId w:val="5"/>
  </w:num>
  <w:num w:numId="3" w16cid:durableId="775175205">
    <w:abstractNumId w:val="6"/>
  </w:num>
  <w:num w:numId="4" w16cid:durableId="1244413429">
    <w:abstractNumId w:val="3"/>
  </w:num>
  <w:num w:numId="5" w16cid:durableId="1699694029">
    <w:abstractNumId w:val="2"/>
  </w:num>
  <w:num w:numId="6" w16cid:durableId="1700859071">
    <w:abstractNumId w:val="14"/>
  </w:num>
  <w:num w:numId="7" w16cid:durableId="71397796">
    <w:abstractNumId w:val="0"/>
  </w:num>
  <w:num w:numId="8" w16cid:durableId="1039085770">
    <w:abstractNumId w:val="22"/>
  </w:num>
  <w:num w:numId="9" w16cid:durableId="1219363693">
    <w:abstractNumId w:val="24"/>
  </w:num>
  <w:num w:numId="10" w16cid:durableId="1337153349">
    <w:abstractNumId w:val="25"/>
  </w:num>
  <w:num w:numId="11" w16cid:durableId="475800900">
    <w:abstractNumId w:val="11"/>
  </w:num>
  <w:num w:numId="12" w16cid:durableId="2131972535">
    <w:abstractNumId w:val="13"/>
  </w:num>
  <w:num w:numId="13" w16cid:durableId="862086896">
    <w:abstractNumId w:val="15"/>
  </w:num>
  <w:num w:numId="14" w16cid:durableId="1934777553">
    <w:abstractNumId w:val="30"/>
  </w:num>
  <w:num w:numId="15" w16cid:durableId="1794522478">
    <w:abstractNumId w:val="17"/>
  </w:num>
  <w:num w:numId="16" w16cid:durableId="216432467">
    <w:abstractNumId w:val="20"/>
  </w:num>
  <w:num w:numId="17" w16cid:durableId="166752030">
    <w:abstractNumId w:val="21"/>
  </w:num>
  <w:num w:numId="18" w16cid:durableId="1082070534">
    <w:abstractNumId w:val="1"/>
  </w:num>
  <w:num w:numId="19" w16cid:durableId="18164803">
    <w:abstractNumId w:val="27"/>
  </w:num>
  <w:num w:numId="20" w16cid:durableId="202669870">
    <w:abstractNumId w:val="12"/>
  </w:num>
  <w:num w:numId="21" w16cid:durableId="617028405">
    <w:abstractNumId w:val="28"/>
  </w:num>
  <w:num w:numId="22" w16cid:durableId="551960524">
    <w:abstractNumId w:val="29"/>
  </w:num>
  <w:num w:numId="23" w16cid:durableId="1411268603">
    <w:abstractNumId w:val="10"/>
  </w:num>
  <w:num w:numId="24" w16cid:durableId="2095396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0069230">
    <w:abstractNumId w:val="23"/>
  </w:num>
  <w:num w:numId="26" w16cid:durableId="834998775">
    <w:abstractNumId w:val="16"/>
  </w:num>
  <w:num w:numId="27" w16cid:durableId="2133397516">
    <w:abstractNumId w:val="4"/>
  </w:num>
  <w:num w:numId="28" w16cid:durableId="991718441">
    <w:abstractNumId w:val="7"/>
  </w:num>
  <w:num w:numId="29" w16cid:durableId="2112311798">
    <w:abstractNumId w:val="8"/>
  </w:num>
  <w:num w:numId="30" w16cid:durableId="1527325655">
    <w:abstractNumId w:val="31"/>
  </w:num>
  <w:num w:numId="31" w16cid:durableId="1824588319">
    <w:abstractNumId w:val="18"/>
  </w:num>
  <w:num w:numId="32" w16cid:durableId="1392852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31"/>
    <w:rsid w:val="00011103"/>
    <w:rsid w:val="00016F78"/>
    <w:rsid w:val="00022948"/>
    <w:rsid w:val="00035FEC"/>
    <w:rsid w:val="00045220"/>
    <w:rsid w:val="000526E8"/>
    <w:rsid w:val="00052C52"/>
    <w:rsid w:val="00063FCA"/>
    <w:rsid w:val="000679E5"/>
    <w:rsid w:val="00074AE6"/>
    <w:rsid w:val="00080210"/>
    <w:rsid w:val="00082513"/>
    <w:rsid w:val="000F534C"/>
    <w:rsid w:val="000F6AD7"/>
    <w:rsid w:val="0012760A"/>
    <w:rsid w:val="00130341"/>
    <w:rsid w:val="001306D5"/>
    <w:rsid w:val="00136917"/>
    <w:rsid w:val="0015356A"/>
    <w:rsid w:val="00177A87"/>
    <w:rsid w:val="0018194B"/>
    <w:rsid w:val="00183368"/>
    <w:rsid w:val="00187ED5"/>
    <w:rsid w:val="00197902"/>
    <w:rsid w:val="001B032B"/>
    <w:rsid w:val="001C7ED7"/>
    <w:rsid w:val="001D601B"/>
    <w:rsid w:val="001E7A71"/>
    <w:rsid w:val="001E7DD4"/>
    <w:rsid w:val="001F4E6C"/>
    <w:rsid w:val="002064EF"/>
    <w:rsid w:val="00207231"/>
    <w:rsid w:val="002244CD"/>
    <w:rsid w:val="002316DB"/>
    <w:rsid w:val="00235A25"/>
    <w:rsid w:val="00240009"/>
    <w:rsid w:val="002463B8"/>
    <w:rsid w:val="0025656E"/>
    <w:rsid w:val="0026445C"/>
    <w:rsid w:val="0027179F"/>
    <w:rsid w:val="002743B1"/>
    <w:rsid w:val="002831A3"/>
    <w:rsid w:val="00294113"/>
    <w:rsid w:val="00295FCB"/>
    <w:rsid w:val="002D3AE7"/>
    <w:rsid w:val="002E1F30"/>
    <w:rsid w:val="002E3133"/>
    <w:rsid w:val="002F7DCB"/>
    <w:rsid w:val="00301432"/>
    <w:rsid w:val="0030711C"/>
    <w:rsid w:val="00307D7D"/>
    <w:rsid w:val="003265F1"/>
    <w:rsid w:val="00333160"/>
    <w:rsid w:val="00346C4A"/>
    <w:rsid w:val="00365495"/>
    <w:rsid w:val="0037334C"/>
    <w:rsid w:val="00380A1E"/>
    <w:rsid w:val="0038684B"/>
    <w:rsid w:val="0039529D"/>
    <w:rsid w:val="003A0340"/>
    <w:rsid w:val="003A2984"/>
    <w:rsid w:val="003A4762"/>
    <w:rsid w:val="003B3C6D"/>
    <w:rsid w:val="003C473C"/>
    <w:rsid w:val="003C49B9"/>
    <w:rsid w:val="003D09BF"/>
    <w:rsid w:val="003E21DC"/>
    <w:rsid w:val="003F4964"/>
    <w:rsid w:val="00401280"/>
    <w:rsid w:val="00405C79"/>
    <w:rsid w:val="00420E32"/>
    <w:rsid w:val="00427391"/>
    <w:rsid w:val="00437634"/>
    <w:rsid w:val="00441DB8"/>
    <w:rsid w:val="00444531"/>
    <w:rsid w:val="004456FB"/>
    <w:rsid w:val="004523FE"/>
    <w:rsid w:val="00454151"/>
    <w:rsid w:val="00461A89"/>
    <w:rsid w:val="00466B8F"/>
    <w:rsid w:val="004827D5"/>
    <w:rsid w:val="004A06D6"/>
    <w:rsid w:val="004A5D95"/>
    <w:rsid w:val="004A65DF"/>
    <w:rsid w:val="004C1866"/>
    <w:rsid w:val="004C2113"/>
    <w:rsid w:val="004C3C93"/>
    <w:rsid w:val="004C7DD9"/>
    <w:rsid w:val="004D1875"/>
    <w:rsid w:val="0051333D"/>
    <w:rsid w:val="00525435"/>
    <w:rsid w:val="00526A85"/>
    <w:rsid w:val="00537B2C"/>
    <w:rsid w:val="005517CA"/>
    <w:rsid w:val="0055537C"/>
    <w:rsid w:val="00565F94"/>
    <w:rsid w:val="00570341"/>
    <w:rsid w:val="00573F56"/>
    <w:rsid w:val="00576F7A"/>
    <w:rsid w:val="00577A6F"/>
    <w:rsid w:val="00596817"/>
    <w:rsid w:val="005B0AD3"/>
    <w:rsid w:val="005C5CF4"/>
    <w:rsid w:val="005E05C0"/>
    <w:rsid w:val="005F195F"/>
    <w:rsid w:val="005F2641"/>
    <w:rsid w:val="00605674"/>
    <w:rsid w:val="00610533"/>
    <w:rsid w:val="006216A5"/>
    <w:rsid w:val="00632D4C"/>
    <w:rsid w:val="0063351E"/>
    <w:rsid w:val="00637B09"/>
    <w:rsid w:val="00665B3E"/>
    <w:rsid w:val="00680533"/>
    <w:rsid w:val="00690068"/>
    <w:rsid w:val="006A0A0A"/>
    <w:rsid w:val="006A13B7"/>
    <w:rsid w:val="006B685B"/>
    <w:rsid w:val="006C0ED8"/>
    <w:rsid w:val="006C5D78"/>
    <w:rsid w:val="006D4E8C"/>
    <w:rsid w:val="006F547C"/>
    <w:rsid w:val="007045E5"/>
    <w:rsid w:val="007048A8"/>
    <w:rsid w:val="00706597"/>
    <w:rsid w:val="00711D59"/>
    <w:rsid w:val="00715E4F"/>
    <w:rsid w:val="007351B2"/>
    <w:rsid w:val="00735BE2"/>
    <w:rsid w:val="00751B62"/>
    <w:rsid w:val="00752280"/>
    <w:rsid w:val="007555BE"/>
    <w:rsid w:val="00772F76"/>
    <w:rsid w:val="007869CC"/>
    <w:rsid w:val="00796542"/>
    <w:rsid w:val="007A0254"/>
    <w:rsid w:val="007A2514"/>
    <w:rsid w:val="007A5EA5"/>
    <w:rsid w:val="007A6554"/>
    <w:rsid w:val="007A734E"/>
    <w:rsid w:val="007B6A67"/>
    <w:rsid w:val="007C365F"/>
    <w:rsid w:val="007D1231"/>
    <w:rsid w:val="007D2C61"/>
    <w:rsid w:val="007F2135"/>
    <w:rsid w:val="007F3DEE"/>
    <w:rsid w:val="008001A9"/>
    <w:rsid w:val="00823883"/>
    <w:rsid w:val="0082736A"/>
    <w:rsid w:val="0084615A"/>
    <w:rsid w:val="008677A1"/>
    <w:rsid w:val="00870CAF"/>
    <w:rsid w:val="008852C0"/>
    <w:rsid w:val="008A12AA"/>
    <w:rsid w:val="008C04C9"/>
    <w:rsid w:val="008D4D70"/>
    <w:rsid w:val="008D7130"/>
    <w:rsid w:val="008E20B1"/>
    <w:rsid w:val="008E3A1B"/>
    <w:rsid w:val="008E49B8"/>
    <w:rsid w:val="008F4E52"/>
    <w:rsid w:val="00901A5B"/>
    <w:rsid w:val="00902A2E"/>
    <w:rsid w:val="00902DC0"/>
    <w:rsid w:val="00922B49"/>
    <w:rsid w:val="0092570E"/>
    <w:rsid w:val="0092786B"/>
    <w:rsid w:val="00930411"/>
    <w:rsid w:val="00932098"/>
    <w:rsid w:val="00935BBC"/>
    <w:rsid w:val="00943DB1"/>
    <w:rsid w:val="00944C07"/>
    <w:rsid w:val="00956831"/>
    <w:rsid w:val="009635CA"/>
    <w:rsid w:val="00963847"/>
    <w:rsid w:val="00966F35"/>
    <w:rsid w:val="00991C0A"/>
    <w:rsid w:val="009A28C5"/>
    <w:rsid w:val="009B205E"/>
    <w:rsid w:val="009C5F37"/>
    <w:rsid w:val="009C72B2"/>
    <w:rsid w:val="009D305A"/>
    <w:rsid w:val="009E0AB1"/>
    <w:rsid w:val="009E4423"/>
    <w:rsid w:val="009E71F9"/>
    <w:rsid w:val="009F015E"/>
    <w:rsid w:val="009F5E27"/>
    <w:rsid w:val="00A156FF"/>
    <w:rsid w:val="00A23616"/>
    <w:rsid w:val="00A26C97"/>
    <w:rsid w:val="00A30455"/>
    <w:rsid w:val="00A339F8"/>
    <w:rsid w:val="00A45FDD"/>
    <w:rsid w:val="00A551EC"/>
    <w:rsid w:val="00A5727E"/>
    <w:rsid w:val="00A60181"/>
    <w:rsid w:val="00A60CCE"/>
    <w:rsid w:val="00A6544F"/>
    <w:rsid w:val="00A7246C"/>
    <w:rsid w:val="00A76812"/>
    <w:rsid w:val="00A9184D"/>
    <w:rsid w:val="00AA6925"/>
    <w:rsid w:val="00AA78C1"/>
    <w:rsid w:val="00AB06BF"/>
    <w:rsid w:val="00AE3082"/>
    <w:rsid w:val="00AE3F0E"/>
    <w:rsid w:val="00AF3254"/>
    <w:rsid w:val="00B00034"/>
    <w:rsid w:val="00B00BDD"/>
    <w:rsid w:val="00B10178"/>
    <w:rsid w:val="00B10A7E"/>
    <w:rsid w:val="00B330EA"/>
    <w:rsid w:val="00B60748"/>
    <w:rsid w:val="00B741A6"/>
    <w:rsid w:val="00B80021"/>
    <w:rsid w:val="00B829ED"/>
    <w:rsid w:val="00BC50F8"/>
    <w:rsid w:val="00BD080A"/>
    <w:rsid w:val="00BE09FB"/>
    <w:rsid w:val="00BE1F34"/>
    <w:rsid w:val="00BF1608"/>
    <w:rsid w:val="00C05D01"/>
    <w:rsid w:val="00C23CCF"/>
    <w:rsid w:val="00C311BF"/>
    <w:rsid w:val="00C32E4B"/>
    <w:rsid w:val="00C376EF"/>
    <w:rsid w:val="00C402B3"/>
    <w:rsid w:val="00C41D5D"/>
    <w:rsid w:val="00C520C8"/>
    <w:rsid w:val="00C52B79"/>
    <w:rsid w:val="00C563AC"/>
    <w:rsid w:val="00C76EDE"/>
    <w:rsid w:val="00C96D29"/>
    <w:rsid w:val="00CA74E0"/>
    <w:rsid w:val="00CB1390"/>
    <w:rsid w:val="00CB14BA"/>
    <w:rsid w:val="00CB2676"/>
    <w:rsid w:val="00CB3DB8"/>
    <w:rsid w:val="00CC2393"/>
    <w:rsid w:val="00D138C3"/>
    <w:rsid w:val="00D14A00"/>
    <w:rsid w:val="00D24E3E"/>
    <w:rsid w:val="00D3313A"/>
    <w:rsid w:val="00D4104E"/>
    <w:rsid w:val="00D42023"/>
    <w:rsid w:val="00D47990"/>
    <w:rsid w:val="00D55AC2"/>
    <w:rsid w:val="00D76D61"/>
    <w:rsid w:val="00D8131A"/>
    <w:rsid w:val="00D82D7D"/>
    <w:rsid w:val="00DA54E7"/>
    <w:rsid w:val="00DC313A"/>
    <w:rsid w:val="00DD18E5"/>
    <w:rsid w:val="00DD58B5"/>
    <w:rsid w:val="00DD6954"/>
    <w:rsid w:val="00DD7727"/>
    <w:rsid w:val="00DE0EE2"/>
    <w:rsid w:val="00DE37AE"/>
    <w:rsid w:val="00DE52F0"/>
    <w:rsid w:val="00DE740D"/>
    <w:rsid w:val="00DF5553"/>
    <w:rsid w:val="00DF7C7D"/>
    <w:rsid w:val="00E22C04"/>
    <w:rsid w:val="00E6308B"/>
    <w:rsid w:val="00E639A8"/>
    <w:rsid w:val="00E76D4C"/>
    <w:rsid w:val="00E876E0"/>
    <w:rsid w:val="00E96A1C"/>
    <w:rsid w:val="00EA0F80"/>
    <w:rsid w:val="00EB5799"/>
    <w:rsid w:val="00EB69DC"/>
    <w:rsid w:val="00ED7064"/>
    <w:rsid w:val="00EF3C1B"/>
    <w:rsid w:val="00EF6D71"/>
    <w:rsid w:val="00F0347E"/>
    <w:rsid w:val="00F234A1"/>
    <w:rsid w:val="00F25663"/>
    <w:rsid w:val="00F260F4"/>
    <w:rsid w:val="00F33E1B"/>
    <w:rsid w:val="00F40DAF"/>
    <w:rsid w:val="00F44A92"/>
    <w:rsid w:val="00F723EC"/>
    <w:rsid w:val="00F767A9"/>
    <w:rsid w:val="00F81EF1"/>
    <w:rsid w:val="00F9641E"/>
    <w:rsid w:val="00FA1045"/>
    <w:rsid w:val="00FA6A90"/>
    <w:rsid w:val="00FA7201"/>
    <w:rsid w:val="00FC5C90"/>
    <w:rsid w:val="00FD4383"/>
    <w:rsid w:val="00FE16B2"/>
    <w:rsid w:val="00FE2743"/>
    <w:rsid w:val="00FE66FB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0079B"/>
  <w15:docId w15:val="{3FD519BF-E1F7-42CA-9A25-8F86785B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13A"/>
    <w:pPr>
      <w:keepNext/>
      <w:keepLines/>
      <w:spacing w:before="240"/>
      <w:outlineLvl w:val="0"/>
    </w:pPr>
    <w:rPr>
      <w:rFonts w:ascii="Manrope" w:eastAsiaTheme="majorEastAsia" w:hAnsi="Manrope" w:cs="Segoe UI Semilight"/>
      <w:b/>
      <w:bCs/>
      <w:noProof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023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0070C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itleAlt">
    <w:name w:val="Title Alt"/>
    <w:pPr>
      <w:spacing w:after="200" w:line="192" w:lineRule="auto"/>
    </w:pPr>
    <w:rPr>
      <w:rFonts w:ascii="Avenir Next Condensed Ultra Lig" w:eastAsia="Avenir Next Condensed Ultra Lig" w:hAnsi="Avenir Next Condensed Ultra Lig" w:cs="Avenir Next Condensed Ultra Lig"/>
      <w:color w:val="144B80"/>
      <w:sz w:val="100"/>
      <w:szCs w:val="100"/>
    </w:rPr>
  </w:style>
  <w:style w:type="paragraph" w:customStyle="1" w:styleId="SubtitleLarge">
    <w:name w:val="Subtitle Large"/>
    <w:pPr>
      <w:spacing w:after="200" w:line="192" w:lineRule="auto"/>
    </w:pPr>
    <w:rPr>
      <w:rFonts w:ascii="Avenir Next Condensed" w:hAnsi="Avenir Next Condensed" w:cs="Arial Unicode MS"/>
      <w:color w:val="003E87"/>
      <w:spacing w:val="-20"/>
      <w:sz w:val="40"/>
      <w:szCs w:val="40"/>
    </w:rPr>
  </w:style>
  <w:style w:type="paragraph" w:customStyle="1" w:styleId="Body">
    <w:name w:val="Body"/>
    <w:pPr>
      <w:spacing w:after="200"/>
    </w:pPr>
    <w:rPr>
      <w:rFonts w:ascii="Gill Sans Light" w:hAnsi="Gill Sans Light" w:cs="Arial Unicode MS"/>
      <w:color w:val="3F3F3F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Caption">
    <w:name w:val="caption"/>
    <w:next w:val="Body"/>
    <w:pPr>
      <w:keepNext/>
      <w:spacing w:after="80"/>
    </w:pPr>
    <w:rPr>
      <w:rFonts w:ascii="Gill Sans" w:hAnsi="Gill Sans" w:cs="Arial Unicode MS"/>
      <w:i/>
      <w:iCs/>
      <w:color w:val="44546A"/>
      <w:sz w:val="18"/>
      <w:szCs w:val="18"/>
      <w:u w:color="44546A"/>
    </w:rPr>
  </w:style>
  <w:style w:type="paragraph" w:customStyle="1" w:styleId="SubtitleSmall">
    <w:name w:val="Subtitle Small"/>
    <w:pPr>
      <w:spacing w:after="200" w:line="192" w:lineRule="auto"/>
    </w:pPr>
    <w:rPr>
      <w:rFonts w:ascii="Avenir Next Condensed" w:hAnsi="Avenir Next Condensed" w:cs="Arial Unicode MS"/>
      <w:color w:val="003E87"/>
      <w:sz w:val="32"/>
      <w:szCs w:val="32"/>
    </w:rPr>
  </w:style>
  <w:style w:type="paragraph" w:styleId="Title">
    <w:name w:val="Title"/>
    <w:uiPriority w:val="10"/>
    <w:qFormat/>
    <w:pPr>
      <w:spacing w:after="600" w:line="192" w:lineRule="auto"/>
    </w:pPr>
    <w:rPr>
      <w:rFonts w:ascii="Century Gothic" w:hAnsi="Century Gothic" w:cs="Arial Unicode MS"/>
      <w:color w:val="003E87"/>
      <w:sz w:val="122"/>
      <w:szCs w:val="1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BodyList">
    <w:name w:val="Body List"/>
    <w:pPr>
      <w:spacing w:after="80"/>
    </w:pPr>
    <w:rPr>
      <w:rFonts w:ascii="Gill Sans Light" w:hAnsi="Gill Sans Light" w:cs="Arial Unicode MS"/>
      <w:color w:val="3F3F3F"/>
      <w:sz w:val="22"/>
      <w:szCs w:val="22"/>
    </w:rPr>
  </w:style>
  <w:style w:type="numbering" w:customStyle="1" w:styleId="Dash">
    <w:name w:val="Dash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177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A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A87"/>
    <w:rPr>
      <w:sz w:val="24"/>
      <w:szCs w:val="24"/>
    </w:rPr>
  </w:style>
  <w:style w:type="paragraph" w:customStyle="1" w:styleId="xmsonormal">
    <w:name w:val="x_msonormal"/>
    <w:basedOn w:val="Normal"/>
    <w:rsid w:val="00FA1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C2113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70" w:right="-288" w:hanging="270"/>
    </w:pPr>
    <w:rPr>
      <w:rFonts w:ascii="Manrope Light" w:hAnsi="Manrope Light" w:cs="Segoe UI Semilight"/>
      <w:color w:val="3F3F3F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F7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70C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BACOSReportBody">
    <w:name w:val="IBACOS Report Body"/>
    <w:qFormat/>
    <w:rsid w:val="00870C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80" w:lineRule="exact"/>
    </w:pPr>
    <w:rPr>
      <w:rFonts w:ascii="Arial" w:eastAsiaTheme="minorHAnsi" w:hAnsi="Arial" w:cs="Arial"/>
      <w:bCs/>
      <w:bdr w:val="none" w:sz="0" w:space="0" w:color="auto"/>
    </w:rPr>
  </w:style>
  <w:style w:type="paragraph" w:customStyle="1" w:styleId="ProposalText">
    <w:name w:val="Proposal Text"/>
    <w:basedOn w:val="Normal"/>
    <w:rsid w:val="00870CA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630"/>
      </w:tabs>
      <w:autoSpaceDE w:val="0"/>
      <w:autoSpaceDN w:val="0"/>
      <w:adjustRightInd w:val="0"/>
      <w:spacing w:line="280" w:lineRule="exact"/>
      <w:ind w:right="-360"/>
    </w:pPr>
    <w:rPr>
      <w:rFonts w:ascii="Arial" w:eastAsiaTheme="minorEastAsia" w:hAnsi="Arial" w:cs="Arial"/>
      <w:sz w:val="20"/>
      <w:szCs w:val="20"/>
      <w:bdr w:val="none" w:sz="0" w:space="0" w:color="auto"/>
    </w:rPr>
  </w:style>
  <w:style w:type="paragraph" w:customStyle="1" w:styleId="ProposalHeading1">
    <w:name w:val="Proposal Heading 1"/>
    <w:basedOn w:val="Normal"/>
    <w:next w:val="ProposalText"/>
    <w:rsid w:val="00870CA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630"/>
      </w:tabs>
      <w:autoSpaceDE w:val="0"/>
      <w:autoSpaceDN w:val="0"/>
      <w:adjustRightInd w:val="0"/>
      <w:spacing w:before="160" w:after="100"/>
      <w:ind w:right="-360"/>
    </w:pPr>
    <w:rPr>
      <w:rFonts w:ascii="Arial" w:eastAsiaTheme="minorEastAsia" w:hAnsi="Arial" w:cs="Arial"/>
      <w:b/>
      <w:color w:val="174D8D"/>
      <w:sz w:val="36"/>
      <w:szCs w:val="36"/>
      <w:bdr w:val="none" w:sz="0" w:space="0" w:color="auto"/>
    </w:rPr>
  </w:style>
  <w:style w:type="paragraph" w:customStyle="1" w:styleId="ProposalHeading2">
    <w:name w:val="Proposal Heading 2"/>
    <w:basedOn w:val="ProposalText"/>
    <w:next w:val="ProposalText"/>
    <w:rsid w:val="00870CAF"/>
    <w:rPr>
      <w:b/>
      <w:color w:val="174D8D"/>
    </w:rPr>
  </w:style>
  <w:style w:type="paragraph" w:customStyle="1" w:styleId="ProposalTable">
    <w:name w:val="Proposal Table"/>
    <w:basedOn w:val="ProposalText"/>
    <w:rsid w:val="00870CAF"/>
    <w:pPr>
      <w:ind w:left="162"/>
    </w:pPr>
    <w:rPr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60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7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74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D09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04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42023"/>
    <w:rPr>
      <w:rFonts w:asciiTheme="majorHAnsi" w:eastAsiaTheme="majorEastAsia" w:hAnsiTheme="majorHAnsi" w:cstheme="majorBidi"/>
      <w:color w:val="0070C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C313A"/>
    <w:rPr>
      <w:rFonts w:ascii="Manrope" w:eastAsiaTheme="majorEastAsia" w:hAnsi="Manrope" w:cs="Segoe UI Semilight"/>
      <w:b/>
      <w:bCs/>
      <w:noProof/>
      <w:color w:val="0070C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999999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entury Gothic"/>
        <a:ea typeface="Century Gothic"/>
        <a:cs typeface="Century Gothic"/>
      </a:majorFont>
      <a:minorFont>
        <a:latin typeface="Avenir Next Condensed Ultra Lig"/>
        <a:ea typeface="Avenir Next Condensed Ultra Lig"/>
        <a:cs typeface="Avenir Next Condensed Ultra Lig"/>
      </a:minorFont>
    </a:fontScheme>
    <a:fmtScheme name="Blank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57EBD"/>
        </a:solidFill>
        <a:ln w="6350" cap="flat">
          <a:solidFill>
            <a:srgbClr val="BFBFB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Condensed"/>
            <a:ea typeface="Avenir Next Condensed"/>
            <a:cs typeface="Avenir Next Condensed"/>
            <a:sym typeface="Avenir Next Condense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BFBFB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404040"/>
            </a:solidFill>
            <a:effectLst/>
            <a:uFillTx/>
            <a:latin typeface="Gill Sans Light"/>
            <a:ea typeface="Gill Sans Light"/>
            <a:cs typeface="Gill Sans Light"/>
            <a:sym typeface="Gill Sans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0CB6B069AFB49A202E70C9AA678A8" ma:contentTypeVersion="2" ma:contentTypeDescription="Create a new document." ma:contentTypeScope="" ma:versionID="10d54fe5fb6c39dda5e9380bacffef10">
  <xsd:schema xmlns:xsd="http://www.w3.org/2001/XMLSchema" xmlns:xs="http://www.w3.org/2001/XMLSchema" xmlns:p="http://schemas.microsoft.com/office/2006/metadata/properties" xmlns:ns3="2408b418-f057-4f6c-a08f-d77b9018177c" targetNamespace="http://schemas.microsoft.com/office/2006/metadata/properties" ma:root="true" ma:fieldsID="52fac9acc889e04fb5fac6ed65704a4c" ns3:_="">
    <xsd:import namespace="2408b418-f057-4f6c-a08f-d77b90181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8b418-f057-4f6c-a08f-d77b9018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128A5-F7DA-4D84-8F2C-E94838E19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65A33-4B08-4FFB-A484-8E90AD097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F5BBBE-F2F1-4880-AF9F-4505CEDD8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D2A885-4D88-49D8-87D5-78B5F3021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8b418-f057-4f6c-a08f-d77b90181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Gross</dc:creator>
  <cp:lastModifiedBy>Nigel Watts</cp:lastModifiedBy>
  <cp:revision>14</cp:revision>
  <cp:lastPrinted>2019-08-07T14:52:00Z</cp:lastPrinted>
  <dcterms:created xsi:type="dcterms:W3CDTF">2024-05-28T18:13:00Z</dcterms:created>
  <dcterms:modified xsi:type="dcterms:W3CDTF">2024-06-06T16:09:00Z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0x0101003050CB6B069AFB49A202E70C9AA678A8</vt:lpwstr>
  </property>
</Properties>
</file>